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2CCCC" w14:textId="77777777" w:rsidR="00EA3A2D" w:rsidRPr="00B625AC" w:rsidRDefault="00EA3A2D" w:rsidP="00EA3A2D">
      <w:pPr>
        <w:spacing w:after="0"/>
        <w:ind w:left="3" w:right="-2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25AC">
        <w:rPr>
          <w:rFonts w:ascii="Times New Roman" w:hAnsi="Times New Roman" w:cs="Times New Roman"/>
          <w:b/>
          <w:sz w:val="24"/>
          <w:szCs w:val="24"/>
        </w:rPr>
        <w:t>FORM</w:t>
      </w:r>
      <w:r w:rsidRPr="00B625AC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B625AC">
        <w:rPr>
          <w:rFonts w:ascii="Times New Roman" w:hAnsi="Times New Roman" w:cs="Times New Roman"/>
          <w:b/>
          <w:spacing w:val="-5"/>
          <w:sz w:val="24"/>
          <w:szCs w:val="24"/>
        </w:rPr>
        <w:t>2.7</w:t>
      </w:r>
    </w:p>
    <w:p w14:paraId="1A875466" w14:textId="77777777" w:rsidR="00EA3A2D" w:rsidRPr="00B625AC" w:rsidRDefault="00EA3A2D" w:rsidP="00EA3A2D">
      <w:pPr>
        <w:spacing w:after="0"/>
        <w:ind w:right="-22"/>
        <w:jc w:val="center"/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</w:pPr>
      <w:r w:rsidRPr="00B625AC">
        <w:rPr>
          <w:rFonts w:ascii="Times New Roman" w:hAnsi="Times New Roman" w:cs="Times New Roman"/>
          <w:b/>
          <w:sz w:val="24"/>
          <w:szCs w:val="24"/>
          <w:u w:val="single"/>
        </w:rPr>
        <w:t>PROTOCOL</w:t>
      </w:r>
      <w:r w:rsidRPr="00B625AC">
        <w:rPr>
          <w:rFonts w:ascii="Times New Roman" w:hAnsi="Times New Roman" w:cs="Times New Roman"/>
          <w:b/>
          <w:spacing w:val="8"/>
          <w:sz w:val="24"/>
          <w:szCs w:val="24"/>
          <w:u w:val="single"/>
        </w:rPr>
        <w:t xml:space="preserve"> </w:t>
      </w:r>
      <w:r w:rsidRPr="00B625AC">
        <w:rPr>
          <w:rFonts w:ascii="Times New Roman" w:hAnsi="Times New Roman" w:cs="Times New Roman"/>
          <w:b/>
          <w:sz w:val="24"/>
          <w:szCs w:val="24"/>
          <w:u w:val="single"/>
        </w:rPr>
        <w:t>RESUBMISSION</w:t>
      </w:r>
      <w:r w:rsidRPr="00B625AC">
        <w:rPr>
          <w:rFonts w:ascii="Times New Roman" w:hAnsi="Times New Roman" w:cs="Times New Roman"/>
          <w:b/>
          <w:spacing w:val="11"/>
          <w:sz w:val="24"/>
          <w:szCs w:val="24"/>
          <w:u w:val="single"/>
        </w:rPr>
        <w:t xml:space="preserve"> </w:t>
      </w:r>
      <w:r w:rsidRPr="00B625AC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>FORM</w:t>
      </w:r>
    </w:p>
    <w:p w14:paraId="54BD9FED" w14:textId="77777777" w:rsidR="00EA3A2D" w:rsidRDefault="00EA3A2D" w:rsidP="00EA3A2D">
      <w:pPr>
        <w:spacing w:after="0"/>
        <w:ind w:right="-22"/>
        <w:jc w:val="center"/>
        <w:rPr>
          <w:rFonts w:ascii="Times New Roman" w:hAnsi="Times New Roman" w:cs="Times New Roman"/>
          <w:bCs/>
          <w:i/>
          <w:iCs/>
          <w:spacing w:val="-4"/>
          <w:sz w:val="24"/>
          <w:szCs w:val="24"/>
        </w:rPr>
      </w:pPr>
      <w:r w:rsidRPr="00B625AC">
        <w:rPr>
          <w:rFonts w:ascii="Times New Roman" w:hAnsi="Times New Roman" w:cs="Times New Roman"/>
          <w:bCs/>
          <w:i/>
          <w:iCs/>
          <w:spacing w:val="-4"/>
          <w:sz w:val="24"/>
          <w:szCs w:val="24"/>
        </w:rPr>
        <w:t>Filled in by Principal Investigator (PI)</w:t>
      </w:r>
    </w:p>
    <w:p w14:paraId="09AD33E6" w14:textId="77777777" w:rsidR="00EA3A2D" w:rsidRDefault="00EA3A2D" w:rsidP="00EA3A2D">
      <w:pPr>
        <w:spacing w:after="0"/>
        <w:ind w:right="-22"/>
        <w:jc w:val="center"/>
        <w:rPr>
          <w:rFonts w:ascii="Times New Roman" w:hAnsi="Times New Roman" w:cs="Times New Roman"/>
          <w:bCs/>
          <w:i/>
          <w:iCs/>
          <w:spacing w:val="-4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8"/>
        <w:gridCol w:w="5393"/>
      </w:tblGrid>
      <w:tr w:rsidR="00EA3A2D" w:rsidRPr="00A75C30" w14:paraId="7085A396" w14:textId="77777777" w:rsidTr="00AE75E2">
        <w:trPr>
          <w:trHeight w:val="263"/>
        </w:trPr>
        <w:tc>
          <w:tcPr>
            <w:tcW w:w="3648" w:type="dxa"/>
          </w:tcPr>
          <w:p w14:paraId="54ACA824" w14:textId="77777777" w:rsidR="00EA3A2D" w:rsidRPr="00B625AC" w:rsidRDefault="00EA3A2D" w:rsidP="00AE75E2">
            <w:pPr>
              <w:pStyle w:val="TableParagraph"/>
              <w:ind w:left="80"/>
              <w:rPr>
                <w:sz w:val="24"/>
                <w:szCs w:val="24"/>
              </w:rPr>
            </w:pPr>
            <w:r w:rsidRPr="00B625AC">
              <w:rPr>
                <w:sz w:val="24"/>
                <w:szCs w:val="24"/>
              </w:rPr>
              <w:t>MHREC</w:t>
            </w:r>
            <w:r w:rsidRPr="00B625AC">
              <w:rPr>
                <w:spacing w:val="4"/>
                <w:sz w:val="24"/>
                <w:szCs w:val="24"/>
              </w:rPr>
              <w:t xml:space="preserve"> </w:t>
            </w:r>
            <w:r w:rsidRPr="00B625AC">
              <w:rPr>
                <w:sz w:val="24"/>
                <w:szCs w:val="24"/>
              </w:rPr>
              <w:t>Protocol</w:t>
            </w:r>
            <w:r w:rsidRPr="00B625AC">
              <w:rPr>
                <w:spacing w:val="5"/>
                <w:sz w:val="24"/>
                <w:szCs w:val="24"/>
              </w:rPr>
              <w:t xml:space="preserve"> </w:t>
            </w:r>
            <w:r w:rsidRPr="00B625AC">
              <w:rPr>
                <w:spacing w:val="-5"/>
                <w:sz w:val="24"/>
                <w:szCs w:val="24"/>
              </w:rPr>
              <w:t>no.</w:t>
            </w:r>
          </w:p>
        </w:tc>
        <w:tc>
          <w:tcPr>
            <w:tcW w:w="5393" w:type="dxa"/>
          </w:tcPr>
          <w:p w14:paraId="7EBB3FA5" w14:textId="77777777" w:rsidR="00EA3A2D" w:rsidRPr="00A75C30" w:rsidRDefault="00EA3A2D" w:rsidP="00AE75E2">
            <w:pPr>
              <w:pStyle w:val="TableParagraph"/>
              <w:ind w:left="79"/>
              <w:jc w:val="both"/>
              <w:rPr>
                <w:i/>
                <w:sz w:val="18"/>
              </w:rPr>
            </w:pPr>
          </w:p>
        </w:tc>
      </w:tr>
      <w:tr w:rsidR="00EA3A2D" w:rsidRPr="00A75C30" w14:paraId="36F97086" w14:textId="77777777" w:rsidTr="00AE75E2">
        <w:trPr>
          <w:trHeight w:val="263"/>
        </w:trPr>
        <w:tc>
          <w:tcPr>
            <w:tcW w:w="3648" w:type="dxa"/>
          </w:tcPr>
          <w:p w14:paraId="51E19B11" w14:textId="77777777" w:rsidR="00EA3A2D" w:rsidRPr="00B625AC" w:rsidRDefault="00EA3A2D" w:rsidP="00AE75E2">
            <w:pPr>
              <w:pStyle w:val="TableParagraph"/>
              <w:ind w:left="80"/>
              <w:jc w:val="both"/>
              <w:rPr>
                <w:sz w:val="24"/>
                <w:szCs w:val="24"/>
              </w:rPr>
            </w:pPr>
            <w:r w:rsidRPr="00B625AC">
              <w:rPr>
                <w:sz w:val="24"/>
                <w:szCs w:val="24"/>
              </w:rPr>
              <w:t>Sponsor</w:t>
            </w:r>
            <w:r w:rsidRPr="00B625AC">
              <w:rPr>
                <w:spacing w:val="1"/>
                <w:sz w:val="24"/>
                <w:szCs w:val="24"/>
              </w:rPr>
              <w:t xml:space="preserve"> </w:t>
            </w:r>
            <w:r w:rsidRPr="00B625AC">
              <w:rPr>
                <w:sz w:val="24"/>
                <w:szCs w:val="24"/>
              </w:rPr>
              <w:t>Protocol</w:t>
            </w:r>
            <w:r w:rsidRPr="00B625AC">
              <w:rPr>
                <w:spacing w:val="3"/>
                <w:sz w:val="24"/>
                <w:szCs w:val="24"/>
              </w:rPr>
              <w:t xml:space="preserve"> </w:t>
            </w:r>
            <w:r w:rsidRPr="00B625AC">
              <w:rPr>
                <w:sz w:val="24"/>
                <w:szCs w:val="24"/>
              </w:rPr>
              <w:t>no.</w:t>
            </w:r>
            <w:r w:rsidRPr="00B625AC">
              <w:rPr>
                <w:spacing w:val="3"/>
                <w:sz w:val="24"/>
                <w:szCs w:val="24"/>
              </w:rPr>
              <w:t xml:space="preserve"> </w:t>
            </w:r>
            <w:r w:rsidRPr="00B625AC">
              <w:rPr>
                <w:sz w:val="24"/>
                <w:szCs w:val="24"/>
              </w:rPr>
              <w:t>(if</w:t>
            </w:r>
            <w:r w:rsidRPr="00B625AC">
              <w:rPr>
                <w:spacing w:val="4"/>
                <w:sz w:val="24"/>
                <w:szCs w:val="24"/>
              </w:rPr>
              <w:t xml:space="preserve"> </w:t>
            </w:r>
            <w:r w:rsidRPr="00B625AC">
              <w:rPr>
                <w:spacing w:val="-2"/>
                <w:sz w:val="24"/>
                <w:szCs w:val="24"/>
              </w:rPr>
              <w:t>applicable)</w:t>
            </w:r>
          </w:p>
        </w:tc>
        <w:tc>
          <w:tcPr>
            <w:tcW w:w="5393" w:type="dxa"/>
          </w:tcPr>
          <w:p w14:paraId="5706B277" w14:textId="77777777" w:rsidR="00EA3A2D" w:rsidRPr="00A75C30" w:rsidRDefault="00EA3A2D" w:rsidP="00AE75E2">
            <w:pPr>
              <w:pStyle w:val="TableParagraph"/>
              <w:ind w:left="79"/>
              <w:jc w:val="both"/>
              <w:rPr>
                <w:i/>
                <w:sz w:val="18"/>
              </w:rPr>
            </w:pPr>
          </w:p>
        </w:tc>
      </w:tr>
      <w:tr w:rsidR="00EA3A2D" w:rsidRPr="00A75C30" w14:paraId="00C6186C" w14:textId="77777777" w:rsidTr="00AE75E2">
        <w:trPr>
          <w:trHeight w:val="533"/>
        </w:trPr>
        <w:tc>
          <w:tcPr>
            <w:tcW w:w="3648" w:type="dxa"/>
          </w:tcPr>
          <w:p w14:paraId="1A5E90BC" w14:textId="77777777" w:rsidR="00EA3A2D" w:rsidRPr="00B625AC" w:rsidRDefault="00EA3A2D" w:rsidP="00AE75E2">
            <w:pPr>
              <w:pStyle w:val="TableParagraph"/>
              <w:ind w:left="80"/>
              <w:jc w:val="both"/>
              <w:rPr>
                <w:sz w:val="24"/>
                <w:szCs w:val="24"/>
              </w:rPr>
            </w:pPr>
            <w:r w:rsidRPr="00B625AC">
              <w:rPr>
                <w:sz w:val="24"/>
                <w:szCs w:val="24"/>
              </w:rPr>
              <w:t>Submission</w:t>
            </w:r>
            <w:r w:rsidRPr="00B625AC">
              <w:rPr>
                <w:spacing w:val="6"/>
                <w:sz w:val="24"/>
                <w:szCs w:val="24"/>
              </w:rPr>
              <w:t xml:space="preserve"> </w:t>
            </w:r>
            <w:r w:rsidRPr="00B625AC">
              <w:rPr>
                <w:spacing w:val="-4"/>
                <w:sz w:val="24"/>
                <w:szCs w:val="24"/>
              </w:rPr>
              <w:t>Date</w:t>
            </w:r>
          </w:p>
        </w:tc>
        <w:tc>
          <w:tcPr>
            <w:tcW w:w="5393" w:type="dxa"/>
          </w:tcPr>
          <w:p w14:paraId="38E33DC9" w14:textId="77777777" w:rsidR="00EA3A2D" w:rsidRPr="00A75C30" w:rsidRDefault="00EA3A2D" w:rsidP="00AE75E2">
            <w:pPr>
              <w:pStyle w:val="TableParagraph"/>
              <w:spacing w:before="2"/>
              <w:ind w:left="79"/>
              <w:jc w:val="both"/>
              <w:rPr>
                <w:i/>
                <w:sz w:val="18"/>
              </w:rPr>
            </w:pPr>
          </w:p>
        </w:tc>
      </w:tr>
      <w:tr w:rsidR="00EA3A2D" w:rsidRPr="00A75C30" w14:paraId="3D4456D0" w14:textId="77777777" w:rsidTr="00AE75E2">
        <w:trPr>
          <w:trHeight w:val="263"/>
        </w:trPr>
        <w:tc>
          <w:tcPr>
            <w:tcW w:w="3648" w:type="dxa"/>
          </w:tcPr>
          <w:p w14:paraId="4AA396E3" w14:textId="77777777" w:rsidR="00EA3A2D" w:rsidRPr="00B625AC" w:rsidRDefault="00EA3A2D" w:rsidP="00AE75E2">
            <w:pPr>
              <w:pStyle w:val="TableParagraph"/>
              <w:ind w:left="80"/>
              <w:jc w:val="both"/>
              <w:rPr>
                <w:sz w:val="24"/>
                <w:szCs w:val="24"/>
              </w:rPr>
            </w:pPr>
            <w:r w:rsidRPr="00B625AC">
              <w:rPr>
                <w:sz w:val="24"/>
                <w:szCs w:val="24"/>
              </w:rPr>
              <w:t>Date</w:t>
            </w:r>
            <w:r w:rsidRPr="00B625AC">
              <w:rPr>
                <w:spacing w:val="3"/>
                <w:sz w:val="24"/>
                <w:szCs w:val="24"/>
              </w:rPr>
              <w:t xml:space="preserve"> </w:t>
            </w:r>
            <w:r w:rsidRPr="00B625AC">
              <w:rPr>
                <w:sz w:val="24"/>
                <w:szCs w:val="24"/>
              </w:rPr>
              <w:t>of</w:t>
            </w:r>
            <w:r w:rsidRPr="00B625AC">
              <w:rPr>
                <w:spacing w:val="3"/>
                <w:sz w:val="24"/>
                <w:szCs w:val="24"/>
              </w:rPr>
              <w:t xml:space="preserve"> </w:t>
            </w:r>
            <w:r w:rsidRPr="00B625AC">
              <w:rPr>
                <w:sz w:val="24"/>
                <w:szCs w:val="24"/>
              </w:rPr>
              <w:t>Initial</w:t>
            </w:r>
            <w:r w:rsidRPr="00B625AC">
              <w:rPr>
                <w:spacing w:val="1"/>
                <w:sz w:val="24"/>
                <w:szCs w:val="24"/>
              </w:rPr>
              <w:t xml:space="preserve"> </w:t>
            </w:r>
            <w:r w:rsidRPr="00B625AC">
              <w:rPr>
                <w:spacing w:val="-2"/>
                <w:sz w:val="24"/>
                <w:szCs w:val="24"/>
              </w:rPr>
              <w:t>Notification</w:t>
            </w:r>
          </w:p>
        </w:tc>
        <w:tc>
          <w:tcPr>
            <w:tcW w:w="5393" w:type="dxa"/>
          </w:tcPr>
          <w:p w14:paraId="00E07064" w14:textId="77777777" w:rsidR="00EA3A2D" w:rsidRPr="00A75C30" w:rsidRDefault="00EA3A2D" w:rsidP="00AE75E2">
            <w:pPr>
              <w:pStyle w:val="TableParagraph"/>
              <w:ind w:left="79"/>
              <w:jc w:val="both"/>
              <w:rPr>
                <w:i/>
                <w:sz w:val="18"/>
              </w:rPr>
            </w:pPr>
          </w:p>
        </w:tc>
      </w:tr>
      <w:tr w:rsidR="00EA3A2D" w:rsidRPr="00A75C30" w14:paraId="08183E83" w14:textId="77777777" w:rsidTr="00AE75E2">
        <w:trPr>
          <w:trHeight w:val="266"/>
        </w:trPr>
        <w:tc>
          <w:tcPr>
            <w:tcW w:w="3648" w:type="dxa"/>
          </w:tcPr>
          <w:p w14:paraId="01C34308" w14:textId="77777777" w:rsidR="00EA3A2D" w:rsidRPr="00B625AC" w:rsidRDefault="00EA3A2D" w:rsidP="00AE75E2">
            <w:pPr>
              <w:pStyle w:val="TableParagraph"/>
              <w:ind w:left="80"/>
              <w:jc w:val="both"/>
              <w:rPr>
                <w:sz w:val="24"/>
                <w:szCs w:val="24"/>
              </w:rPr>
            </w:pPr>
            <w:r w:rsidRPr="00B625AC">
              <w:rPr>
                <w:sz w:val="24"/>
                <w:szCs w:val="24"/>
              </w:rPr>
              <w:t>Protocol</w:t>
            </w:r>
            <w:r w:rsidRPr="00B625AC">
              <w:rPr>
                <w:spacing w:val="2"/>
                <w:sz w:val="24"/>
                <w:szCs w:val="24"/>
              </w:rPr>
              <w:t xml:space="preserve"> </w:t>
            </w:r>
            <w:r w:rsidRPr="00B625AC">
              <w:rPr>
                <w:spacing w:val="-2"/>
                <w:sz w:val="24"/>
                <w:szCs w:val="24"/>
              </w:rPr>
              <w:t>Title</w:t>
            </w:r>
          </w:p>
        </w:tc>
        <w:tc>
          <w:tcPr>
            <w:tcW w:w="5393" w:type="dxa"/>
          </w:tcPr>
          <w:p w14:paraId="3AEF4433" w14:textId="77777777" w:rsidR="00EA3A2D" w:rsidRPr="00A75C30" w:rsidRDefault="00EA3A2D" w:rsidP="00AE75E2">
            <w:pPr>
              <w:pStyle w:val="TableParagraph"/>
              <w:ind w:left="79"/>
              <w:jc w:val="both"/>
              <w:rPr>
                <w:i/>
                <w:sz w:val="18"/>
              </w:rPr>
            </w:pPr>
          </w:p>
        </w:tc>
      </w:tr>
      <w:tr w:rsidR="00EA3A2D" w:rsidRPr="00A75C30" w14:paraId="263564B8" w14:textId="77777777" w:rsidTr="00AE75E2">
        <w:trPr>
          <w:trHeight w:val="263"/>
        </w:trPr>
        <w:tc>
          <w:tcPr>
            <w:tcW w:w="3648" w:type="dxa"/>
          </w:tcPr>
          <w:p w14:paraId="2522D3E0" w14:textId="77777777" w:rsidR="00EA3A2D" w:rsidRPr="00B625AC" w:rsidRDefault="00EA3A2D" w:rsidP="00AE75E2">
            <w:pPr>
              <w:pStyle w:val="TableParagraph"/>
              <w:ind w:left="80"/>
              <w:jc w:val="both"/>
              <w:rPr>
                <w:sz w:val="24"/>
                <w:szCs w:val="24"/>
              </w:rPr>
            </w:pPr>
            <w:r w:rsidRPr="00B625AC">
              <w:rPr>
                <w:sz w:val="24"/>
                <w:szCs w:val="24"/>
              </w:rPr>
              <w:t>Principle</w:t>
            </w:r>
            <w:r w:rsidRPr="00B625AC">
              <w:rPr>
                <w:spacing w:val="5"/>
                <w:sz w:val="24"/>
                <w:szCs w:val="24"/>
              </w:rPr>
              <w:t xml:space="preserve"> </w:t>
            </w:r>
            <w:r w:rsidRPr="00B625AC">
              <w:rPr>
                <w:spacing w:val="-2"/>
                <w:sz w:val="24"/>
                <w:szCs w:val="24"/>
              </w:rPr>
              <w:t>Investigator</w:t>
            </w:r>
          </w:p>
        </w:tc>
        <w:tc>
          <w:tcPr>
            <w:tcW w:w="5393" w:type="dxa"/>
          </w:tcPr>
          <w:p w14:paraId="4426F943" w14:textId="77777777" w:rsidR="00EA3A2D" w:rsidRPr="00A75C30" w:rsidRDefault="00EA3A2D" w:rsidP="00AE75E2">
            <w:pPr>
              <w:pStyle w:val="TableParagraph"/>
              <w:ind w:left="79"/>
              <w:jc w:val="both"/>
              <w:rPr>
                <w:i/>
                <w:sz w:val="18"/>
              </w:rPr>
            </w:pPr>
          </w:p>
        </w:tc>
      </w:tr>
    </w:tbl>
    <w:p w14:paraId="6965B777" w14:textId="77777777" w:rsidR="00EA3A2D" w:rsidRDefault="00EA3A2D" w:rsidP="00EA3A2D">
      <w:pPr>
        <w:spacing w:after="0" w:line="240" w:lineRule="auto"/>
        <w:ind w:right="-22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pPr w:leftFromText="180" w:rightFromText="180" w:vertAnchor="text" w:horzAnchor="margin" w:tblpY="-7"/>
        <w:tblW w:w="9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2"/>
        <w:gridCol w:w="3111"/>
        <w:gridCol w:w="2994"/>
        <w:gridCol w:w="7"/>
      </w:tblGrid>
      <w:tr w:rsidR="00EA3A2D" w:rsidRPr="00A75C30" w14:paraId="236C894F" w14:textId="77777777" w:rsidTr="00AE75E2">
        <w:trPr>
          <w:trHeight w:val="177"/>
        </w:trPr>
        <w:tc>
          <w:tcPr>
            <w:tcW w:w="2932" w:type="dxa"/>
          </w:tcPr>
          <w:p w14:paraId="7E3C3B26" w14:textId="77777777" w:rsidR="00EA3A2D" w:rsidRPr="00B625AC" w:rsidRDefault="00EA3A2D" w:rsidP="00AE75E2">
            <w:pPr>
              <w:pStyle w:val="TableParagraph"/>
              <w:ind w:left="80"/>
              <w:jc w:val="center"/>
              <w:rPr>
                <w:b/>
                <w:sz w:val="24"/>
                <w:szCs w:val="24"/>
              </w:rPr>
            </w:pPr>
            <w:r w:rsidRPr="00B625AC">
              <w:rPr>
                <w:b/>
                <w:sz w:val="24"/>
                <w:szCs w:val="24"/>
              </w:rPr>
              <w:t>MHREC</w:t>
            </w:r>
            <w:r w:rsidRPr="00B625AC">
              <w:rPr>
                <w:b/>
                <w:spacing w:val="4"/>
                <w:sz w:val="24"/>
                <w:szCs w:val="24"/>
              </w:rPr>
              <w:t xml:space="preserve"> </w:t>
            </w:r>
            <w:r w:rsidRPr="00B625AC">
              <w:rPr>
                <w:b/>
                <w:spacing w:val="-2"/>
                <w:sz w:val="24"/>
                <w:szCs w:val="24"/>
              </w:rPr>
              <w:t>Recommendation</w:t>
            </w:r>
          </w:p>
        </w:tc>
        <w:tc>
          <w:tcPr>
            <w:tcW w:w="3111" w:type="dxa"/>
          </w:tcPr>
          <w:p w14:paraId="67B628B9" w14:textId="77777777" w:rsidR="00EA3A2D" w:rsidRPr="00B625AC" w:rsidRDefault="00EA3A2D" w:rsidP="00AE75E2">
            <w:pPr>
              <w:pStyle w:val="TableParagraph"/>
              <w:ind w:left="80"/>
              <w:jc w:val="center"/>
              <w:rPr>
                <w:b/>
                <w:sz w:val="24"/>
                <w:szCs w:val="24"/>
              </w:rPr>
            </w:pPr>
            <w:r w:rsidRPr="00B625AC">
              <w:rPr>
                <w:b/>
                <w:sz w:val="24"/>
                <w:szCs w:val="24"/>
              </w:rPr>
              <w:t>Revisions</w:t>
            </w:r>
            <w:r w:rsidRPr="00B625AC">
              <w:rPr>
                <w:b/>
                <w:spacing w:val="4"/>
                <w:sz w:val="24"/>
                <w:szCs w:val="24"/>
              </w:rPr>
              <w:t xml:space="preserve"> </w:t>
            </w:r>
            <w:r w:rsidRPr="00B625AC">
              <w:rPr>
                <w:b/>
                <w:sz w:val="24"/>
                <w:szCs w:val="24"/>
              </w:rPr>
              <w:t>made</w:t>
            </w:r>
            <w:r w:rsidRPr="00B625AC">
              <w:rPr>
                <w:b/>
                <w:spacing w:val="4"/>
                <w:sz w:val="24"/>
                <w:szCs w:val="24"/>
              </w:rPr>
              <w:t xml:space="preserve"> </w:t>
            </w:r>
            <w:r w:rsidRPr="00B625AC">
              <w:rPr>
                <w:b/>
                <w:sz w:val="24"/>
                <w:szCs w:val="24"/>
              </w:rPr>
              <w:t>by</w:t>
            </w:r>
            <w:r w:rsidRPr="00B625AC">
              <w:rPr>
                <w:b/>
                <w:spacing w:val="4"/>
                <w:sz w:val="24"/>
                <w:szCs w:val="24"/>
              </w:rPr>
              <w:t xml:space="preserve"> </w:t>
            </w:r>
            <w:r w:rsidRPr="00B625AC">
              <w:rPr>
                <w:b/>
                <w:sz w:val="24"/>
                <w:szCs w:val="24"/>
              </w:rPr>
              <w:t>the</w:t>
            </w:r>
            <w:r w:rsidRPr="00B625A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625AC">
              <w:rPr>
                <w:b/>
                <w:spacing w:val="-5"/>
                <w:sz w:val="24"/>
                <w:szCs w:val="24"/>
              </w:rPr>
              <w:t>PI</w:t>
            </w:r>
          </w:p>
        </w:tc>
        <w:tc>
          <w:tcPr>
            <w:tcW w:w="3001" w:type="dxa"/>
            <w:gridSpan w:val="2"/>
          </w:tcPr>
          <w:p w14:paraId="52452E3A" w14:textId="77777777" w:rsidR="00EA3A2D" w:rsidRPr="00B625AC" w:rsidRDefault="00EA3A2D" w:rsidP="00AE75E2">
            <w:pPr>
              <w:pStyle w:val="TableParagraph"/>
              <w:ind w:left="80"/>
              <w:jc w:val="center"/>
              <w:rPr>
                <w:b/>
                <w:sz w:val="24"/>
                <w:szCs w:val="24"/>
              </w:rPr>
            </w:pPr>
            <w:r w:rsidRPr="00B625AC">
              <w:rPr>
                <w:b/>
                <w:sz w:val="24"/>
                <w:szCs w:val="24"/>
              </w:rPr>
              <w:t>State the section of the protocol or ICF revised</w:t>
            </w:r>
          </w:p>
          <w:p w14:paraId="430B4BED" w14:textId="77777777" w:rsidR="00EA3A2D" w:rsidRPr="00B625AC" w:rsidRDefault="00EA3A2D" w:rsidP="00AE75E2">
            <w:pPr>
              <w:pStyle w:val="TableParagraph"/>
              <w:ind w:left="80"/>
              <w:jc w:val="center"/>
              <w:rPr>
                <w:b/>
                <w:sz w:val="24"/>
                <w:szCs w:val="24"/>
              </w:rPr>
            </w:pPr>
            <w:r w:rsidRPr="00B625AC">
              <w:rPr>
                <w:b/>
                <w:sz w:val="24"/>
                <w:szCs w:val="24"/>
              </w:rPr>
              <w:t>(Page and line)</w:t>
            </w:r>
          </w:p>
        </w:tc>
      </w:tr>
      <w:tr w:rsidR="00EA3A2D" w:rsidRPr="00A75C30" w14:paraId="0C8893F6" w14:textId="77777777" w:rsidTr="00AE75E2">
        <w:trPr>
          <w:gridAfter w:val="1"/>
          <w:wAfter w:w="7" w:type="dxa"/>
          <w:trHeight w:val="724"/>
        </w:trPr>
        <w:tc>
          <w:tcPr>
            <w:tcW w:w="2932" w:type="dxa"/>
          </w:tcPr>
          <w:p w14:paraId="15DC56BF" w14:textId="77777777" w:rsidR="00EA3A2D" w:rsidRPr="00B625AC" w:rsidRDefault="00EA3A2D" w:rsidP="00AE75E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40F895F5" w14:textId="77777777" w:rsidR="00EA3A2D" w:rsidRPr="00B625AC" w:rsidRDefault="00EA3A2D" w:rsidP="00AE75E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994" w:type="dxa"/>
          </w:tcPr>
          <w:p w14:paraId="1B9DB72A" w14:textId="77777777" w:rsidR="00EA3A2D" w:rsidRPr="00B625AC" w:rsidRDefault="00EA3A2D" w:rsidP="00AE75E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EA3A2D" w:rsidRPr="00A75C30" w14:paraId="0A23A834" w14:textId="77777777" w:rsidTr="00AE75E2">
        <w:trPr>
          <w:gridAfter w:val="1"/>
          <w:wAfter w:w="7" w:type="dxa"/>
          <w:trHeight w:val="723"/>
        </w:trPr>
        <w:tc>
          <w:tcPr>
            <w:tcW w:w="2932" w:type="dxa"/>
          </w:tcPr>
          <w:p w14:paraId="6EA105B4" w14:textId="77777777" w:rsidR="00EA3A2D" w:rsidRPr="00B625AC" w:rsidRDefault="00EA3A2D" w:rsidP="00AE75E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111" w:type="dxa"/>
          </w:tcPr>
          <w:p w14:paraId="3264B337" w14:textId="77777777" w:rsidR="00EA3A2D" w:rsidRPr="00B625AC" w:rsidRDefault="00EA3A2D" w:rsidP="00AE75E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994" w:type="dxa"/>
          </w:tcPr>
          <w:p w14:paraId="5C3C2350" w14:textId="77777777" w:rsidR="00EA3A2D" w:rsidRPr="00B625AC" w:rsidRDefault="00EA3A2D" w:rsidP="00AE75E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14:paraId="14F89B33" w14:textId="77777777" w:rsidR="00EA3A2D" w:rsidRPr="00B625AC" w:rsidRDefault="00EA3A2D" w:rsidP="00EA3A2D">
      <w:pPr>
        <w:tabs>
          <w:tab w:val="left" w:pos="1665"/>
        </w:tabs>
        <w:rPr>
          <w:rFonts w:ascii="Times New Roman" w:hAnsi="Times New Roman" w:cs="Times New Roman"/>
          <w:b/>
          <w:sz w:val="24"/>
          <w:szCs w:val="24"/>
        </w:rPr>
      </w:pPr>
      <w:r w:rsidRPr="00B625AC">
        <w:rPr>
          <w:rFonts w:ascii="Times New Roman" w:hAnsi="Times New Roman" w:cs="Times New Roman"/>
          <w:b/>
          <w:noProof/>
          <w:sz w:val="24"/>
          <w:szCs w:val="24"/>
        </w:rPr>
        <w:t>Submitted</w:t>
      </w:r>
      <w:r w:rsidRPr="00B625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625AC">
        <w:rPr>
          <w:rFonts w:ascii="Times New Roman" w:hAnsi="Times New Roman" w:cs="Times New Roman"/>
          <w:b/>
          <w:sz w:val="24"/>
          <w:szCs w:val="24"/>
        </w:rPr>
        <w:t>Revised</w:t>
      </w:r>
      <w:r w:rsidRPr="00B625A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625AC">
        <w:rPr>
          <w:rFonts w:ascii="Times New Roman" w:hAnsi="Times New Roman" w:cs="Times New Roman"/>
          <w:b/>
          <w:sz w:val="24"/>
          <w:szCs w:val="24"/>
        </w:rPr>
        <w:t>Documents:</w:t>
      </w:r>
    </w:p>
    <w:p w14:paraId="2066B1DF" w14:textId="77777777" w:rsidR="00EA3A2D" w:rsidRPr="00B625AC" w:rsidRDefault="00EA3A2D" w:rsidP="00EA3A2D">
      <w:pPr>
        <w:spacing w:after="0" w:line="240" w:lineRule="auto"/>
        <w:ind w:left="709" w:right="6073" w:hanging="4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25AC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B0E0A05" wp14:editId="04A3325E">
                <wp:simplePos x="0" y="0"/>
                <wp:positionH relativeFrom="page">
                  <wp:posOffset>914400</wp:posOffset>
                </wp:positionH>
                <wp:positionV relativeFrom="paragraph">
                  <wp:posOffset>58006</wp:posOffset>
                </wp:positionV>
                <wp:extent cx="238125" cy="444886"/>
                <wp:effectExtent l="0" t="0" r="28575" b="12700"/>
                <wp:wrapNone/>
                <wp:docPr id="328" name="Graphic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44488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" h="469265">
                              <a:moveTo>
                                <a:pt x="0" y="468972"/>
                              </a:moveTo>
                              <a:lnTo>
                                <a:pt x="195021" y="468972"/>
                              </a:lnTo>
                              <a:lnTo>
                                <a:pt x="195021" y="338963"/>
                              </a:lnTo>
                              <a:lnTo>
                                <a:pt x="0" y="338963"/>
                              </a:lnTo>
                              <a:lnTo>
                                <a:pt x="0" y="468972"/>
                              </a:lnTo>
                              <a:close/>
                            </a:path>
                            <a:path w="195580" h="469265">
                              <a:moveTo>
                                <a:pt x="0" y="299554"/>
                              </a:moveTo>
                              <a:lnTo>
                                <a:pt x="195021" y="299554"/>
                              </a:lnTo>
                              <a:lnTo>
                                <a:pt x="195021" y="169544"/>
                              </a:lnTo>
                              <a:lnTo>
                                <a:pt x="0" y="169544"/>
                              </a:lnTo>
                              <a:lnTo>
                                <a:pt x="0" y="299554"/>
                              </a:lnTo>
                              <a:close/>
                            </a:path>
                            <a:path w="195580" h="469265">
                              <a:moveTo>
                                <a:pt x="0" y="130009"/>
                              </a:moveTo>
                              <a:lnTo>
                                <a:pt x="195021" y="130009"/>
                              </a:lnTo>
                              <a:lnTo>
                                <a:pt x="195021" y="0"/>
                              </a:lnTo>
                              <a:lnTo>
                                <a:pt x="0" y="0"/>
                              </a:lnTo>
                              <a:lnTo>
                                <a:pt x="0" y="130009"/>
                              </a:lnTo>
                              <a:close/>
                            </a:path>
                          </a:pathLst>
                        </a:custGeom>
                        <a:ln w="96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37FB1" id="Graphic 328" o:spid="_x0000_s1026" style="position:absolute;margin-left:1in;margin-top:4.55pt;width:18.75pt;height:35.0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95580,469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" path="m,468972r195021,l195021,338963,,338963,,468972xem,299554r195021,l195021,169544,,169544,,299554xem,130009r195021,l195021,,,,,130009xe" filled="f" strokeweight=".2675mm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625AC">
        <w:rPr>
          <w:rFonts w:ascii="Times New Roman" w:hAnsi="Times New Roman" w:cs="Times New Roman"/>
          <w:b/>
          <w:spacing w:val="-2"/>
          <w:sz w:val="24"/>
          <w:szCs w:val="24"/>
        </w:rPr>
        <w:t>Protocol</w:t>
      </w:r>
    </w:p>
    <w:p w14:paraId="1EC27049" w14:textId="77777777" w:rsidR="00EA3A2D" w:rsidRPr="00B625AC" w:rsidRDefault="00EA3A2D" w:rsidP="00EA3A2D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25AC">
        <w:rPr>
          <w:rFonts w:ascii="Times New Roman" w:hAnsi="Times New Roman" w:cs="Times New Roman"/>
          <w:b/>
          <w:sz w:val="24"/>
          <w:szCs w:val="24"/>
        </w:rPr>
        <w:t xml:space="preserve">           Informed</w:t>
      </w:r>
      <w:r w:rsidRPr="00B625AC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B625AC">
        <w:rPr>
          <w:rFonts w:ascii="Times New Roman" w:hAnsi="Times New Roman" w:cs="Times New Roman"/>
          <w:b/>
          <w:sz w:val="24"/>
          <w:szCs w:val="24"/>
        </w:rPr>
        <w:t>Consent</w:t>
      </w:r>
    </w:p>
    <w:p w14:paraId="245A63CF" w14:textId="77777777" w:rsidR="00EA3A2D" w:rsidRPr="00B625AC" w:rsidRDefault="00EA3A2D" w:rsidP="00EA3A2D">
      <w:pPr>
        <w:tabs>
          <w:tab w:val="left" w:pos="524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25AC">
        <w:rPr>
          <w:rFonts w:ascii="Times New Roman" w:hAnsi="Times New Roman" w:cs="Times New Roman"/>
          <w:b/>
          <w:sz w:val="24"/>
          <w:szCs w:val="24"/>
        </w:rPr>
        <w:t xml:space="preserve">           Other, specify</w:t>
      </w:r>
      <w:r w:rsidRPr="00B625AC">
        <w:rPr>
          <w:rFonts w:ascii="Times New Roman" w:hAnsi="Times New Roman" w:cs="Times New Roman"/>
          <w:sz w:val="24"/>
          <w:szCs w:val="24"/>
        </w:rPr>
        <w:tab/>
      </w:r>
    </w:p>
    <w:p w14:paraId="034FE848" w14:textId="3AB3B405" w:rsidR="007256CE" w:rsidRDefault="00EA3A2D" w:rsidP="00EA3A2D">
      <w:r w:rsidRPr="00B625AC">
        <w:rPr>
          <w:b/>
          <w:sz w:val="24"/>
          <w:szCs w:val="24"/>
        </w:rPr>
        <w:t>Date of resubmission: PI Signature:</w:t>
      </w:r>
    </w:p>
    <w:sectPr w:rsidR="00725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2D"/>
    <w:rsid w:val="00143F03"/>
    <w:rsid w:val="0033026E"/>
    <w:rsid w:val="00360360"/>
    <w:rsid w:val="007256CE"/>
    <w:rsid w:val="00BF70DC"/>
    <w:rsid w:val="00D0349B"/>
    <w:rsid w:val="00EA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CB2A9"/>
  <w15:chartTrackingRefBased/>
  <w15:docId w15:val="{8A29CDAA-DF33-4373-A71F-BCF64B5F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A2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A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A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A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A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A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A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A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A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A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A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A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A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A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A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A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A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3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A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3A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A2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3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A2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3A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A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A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A2D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A3A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2026-06-27T06:44:00Z</dcterms:created>
  <dcterms:modified xsi:type="dcterms:W3CDTF">2026-06-27T06:45:00Z</dcterms:modified>
</cp:coreProperties>
</file>